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DC0019" w:rsidRPr="00DC0019" w:rsidRDefault="00DC0019" w:rsidP="00DC0019">
      <w:pPr>
        <w:ind w:firstLine="921"/>
        <w:rPr>
          <w:rFonts w:ascii="Verdana" w:hAnsi="Verdana"/>
          <w:color w:val="000080"/>
          <w:sz w:val="22"/>
        </w:rPr>
      </w:pPr>
    </w:p>
    <w:p w:rsidR="000F52FC" w:rsidRPr="000F52FC" w:rsidRDefault="000F52FC" w:rsidP="000F52FC">
      <w:pPr>
        <w:pStyle w:val="Sottotitolo"/>
        <w:jc w:val="left"/>
        <w:rPr>
          <w:rFonts w:ascii="Verdana" w:hAnsi="Verdana" w:cs="Arial"/>
          <w:color w:val="2D0A90"/>
          <w:sz w:val="24"/>
        </w:rPr>
      </w:pPr>
      <w:r w:rsidRPr="000F52FC">
        <w:rPr>
          <w:rFonts w:ascii="Verdana" w:hAnsi="Verdana" w:cs="Arial"/>
          <w:color w:val="2D0A90"/>
          <w:sz w:val="24"/>
        </w:rPr>
        <w:t>IL CORRIERE MERCANTILE                  26 ottobre 1999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pacing w:val="-6"/>
          <w:sz w:val="36"/>
        </w:rPr>
      </w:pPr>
    </w:p>
    <w:p w:rsidR="000F52FC" w:rsidRPr="000F52FC" w:rsidRDefault="000F52FC" w:rsidP="000F52FC">
      <w:pPr>
        <w:rPr>
          <w:rFonts w:ascii="Verdana" w:hAnsi="Verdana"/>
          <w:color w:val="2D0A90"/>
          <w:spacing w:val="-6"/>
          <w:sz w:val="36"/>
        </w:rPr>
      </w:pPr>
      <w:r w:rsidRPr="000F52FC">
        <w:rPr>
          <w:rFonts w:ascii="Verdana" w:hAnsi="Verdana"/>
          <w:color w:val="2D0A90"/>
          <w:spacing w:val="-6"/>
          <w:sz w:val="36"/>
        </w:rPr>
        <w:t xml:space="preserve">Nasce un nuovo ufficio con l'obiettivo di facilitare </w:t>
      </w:r>
      <w:r w:rsidRPr="000F52FC">
        <w:rPr>
          <w:rFonts w:ascii="Verdana" w:hAnsi="Verdana"/>
          <w:color w:val="2D0A90"/>
          <w:spacing w:val="-6"/>
          <w:sz w:val="36"/>
        </w:rPr>
        <w:br/>
        <w:t>la ricerca di occupazione sulle banchine</w:t>
      </w:r>
    </w:p>
    <w:p w:rsidR="000F52FC" w:rsidRPr="000F52FC" w:rsidRDefault="000F52FC" w:rsidP="000F52FC">
      <w:pPr>
        <w:rPr>
          <w:rFonts w:ascii="Verdana" w:hAnsi="Verdana"/>
          <w:color w:val="2D0A90"/>
          <w:spacing w:val="-6"/>
          <w:sz w:val="36"/>
        </w:rPr>
      </w:pPr>
    </w:p>
    <w:p w:rsidR="000F52FC" w:rsidRPr="000F52FC" w:rsidRDefault="000F52FC" w:rsidP="000F52FC">
      <w:pPr>
        <w:rPr>
          <w:rFonts w:ascii="Verdana" w:hAnsi="Verdana"/>
          <w:color w:val="2D0A90"/>
          <w:spacing w:val="10"/>
          <w:sz w:val="96"/>
        </w:rPr>
      </w:pPr>
      <w:r w:rsidRPr="000F52FC">
        <w:rPr>
          <w:rFonts w:ascii="Verdana" w:hAnsi="Verdana"/>
          <w:color w:val="2D0A90"/>
          <w:spacing w:val="-6"/>
          <w:sz w:val="96"/>
        </w:rPr>
        <w:t xml:space="preserve">"Porto </w:t>
      </w:r>
      <w:r w:rsidRPr="000F52FC">
        <w:rPr>
          <w:rFonts w:ascii="Verdana" w:hAnsi="Verdana"/>
          <w:color w:val="2D0A90"/>
          <w:spacing w:val="10"/>
          <w:sz w:val="96"/>
        </w:rPr>
        <w:t xml:space="preserve">lavoro", </w:t>
      </w:r>
      <w:r w:rsidRPr="000F52FC">
        <w:rPr>
          <w:rFonts w:ascii="Verdana" w:hAnsi="Verdana"/>
          <w:color w:val="2D0A90"/>
          <w:spacing w:val="10"/>
          <w:sz w:val="96"/>
        </w:rPr>
        <w:br/>
        <w:t>un'altra... Lanterna</w:t>
      </w:r>
    </w:p>
    <w:p w:rsidR="000F52FC" w:rsidRPr="000F52FC" w:rsidRDefault="000F52FC" w:rsidP="000F52FC">
      <w:pPr>
        <w:rPr>
          <w:rFonts w:ascii="Verdana" w:hAnsi="Verdana"/>
          <w:color w:val="2D0A90"/>
          <w:spacing w:val="10"/>
          <w:sz w:val="40"/>
        </w:rPr>
      </w:pPr>
    </w:p>
    <w:p w:rsidR="000F52FC" w:rsidRPr="000F52FC" w:rsidRDefault="000F52FC" w:rsidP="000F52FC">
      <w:pPr>
        <w:rPr>
          <w:rFonts w:ascii="Verdana" w:hAnsi="Verdana"/>
          <w:color w:val="2D0A90"/>
          <w:sz w:val="28"/>
          <w:szCs w:val="28"/>
        </w:rPr>
      </w:pPr>
      <w:r w:rsidRPr="000F52FC">
        <w:rPr>
          <w:rFonts w:ascii="Verdana" w:hAnsi="Verdana"/>
          <w:color w:val="2D0A90"/>
          <w:sz w:val="28"/>
          <w:szCs w:val="28"/>
        </w:rPr>
        <w:t xml:space="preserve">L'iniziativa, ideata dal Consorzio Sportivo </w:t>
      </w:r>
      <w:proofErr w:type="spellStart"/>
      <w:r w:rsidRPr="000F52FC">
        <w:rPr>
          <w:rFonts w:ascii="Verdana" w:hAnsi="Verdana"/>
          <w:color w:val="2D0A90"/>
          <w:sz w:val="28"/>
          <w:szCs w:val="28"/>
        </w:rPr>
        <w:t>Pianacci</w:t>
      </w:r>
      <w:proofErr w:type="spellEnd"/>
      <w:r w:rsidRPr="000F52FC">
        <w:rPr>
          <w:rFonts w:ascii="Verdana" w:hAnsi="Verdana"/>
          <w:color w:val="2D0A90"/>
          <w:sz w:val="28"/>
          <w:szCs w:val="28"/>
        </w:rPr>
        <w:t xml:space="preserve"> e presentata stamattina a Palazzo San Giorgio, vede coinvolti Provincia , Comune , Autorità portuale ,  Fondazione Carige e </w:t>
      </w:r>
      <w:proofErr w:type="spellStart"/>
      <w:r w:rsidRPr="000F52FC">
        <w:rPr>
          <w:rFonts w:ascii="Verdana" w:hAnsi="Verdana"/>
          <w:color w:val="2D0A90"/>
          <w:sz w:val="28"/>
          <w:szCs w:val="28"/>
        </w:rPr>
        <w:t>SeT</w:t>
      </w:r>
      <w:proofErr w:type="spellEnd"/>
    </w:p>
    <w:p w:rsidR="000F52FC" w:rsidRPr="000F52FC" w:rsidRDefault="000F52FC" w:rsidP="000F52FC">
      <w:pPr>
        <w:rPr>
          <w:rFonts w:ascii="Verdana" w:hAnsi="Verdana"/>
          <w:color w:val="2D0A90"/>
          <w:sz w:val="28"/>
          <w:szCs w:val="28"/>
        </w:rPr>
      </w:pPr>
    </w:p>
    <w:p w:rsidR="000F52FC" w:rsidRPr="000F52FC" w:rsidRDefault="000F52FC" w:rsidP="000F52FC">
      <w:pPr>
        <w:spacing w:line="192" w:lineRule="atLeast"/>
        <w:rPr>
          <w:rFonts w:ascii="Verdana" w:hAnsi="Verdana"/>
          <w:iCs/>
          <w:color w:val="2D0A90"/>
          <w:sz w:val="28"/>
          <w:szCs w:val="28"/>
        </w:rPr>
      </w:pPr>
      <w:r w:rsidRPr="000F52FC">
        <w:rPr>
          <w:rFonts w:ascii="Verdana" w:hAnsi="Verdana"/>
          <w:iCs/>
          <w:color w:val="2D0A90"/>
          <w:sz w:val="28"/>
          <w:szCs w:val="28"/>
        </w:rPr>
        <w:t xml:space="preserve">Un’idea partita dal </w:t>
      </w:r>
      <w:proofErr w:type="spellStart"/>
      <w:r w:rsidRPr="000F52FC">
        <w:rPr>
          <w:rFonts w:ascii="Verdana" w:hAnsi="Verdana"/>
          <w:iCs/>
          <w:color w:val="2D0A90"/>
          <w:sz w:val="28"/>
          <w:szCs w:val="28"/>
        </w:rPr>
        <w:t>Cep</w:t>
      </w:r>
      <w:proofErr w:type="spellEnd"/>
      <w:r w:rsidRPr="000F52FC">
        <w:rPr>
          <w:rFonts w:ascii="Verdana" w:hAnsi="Verdana"/>
          <w:iCs/>
          <w:color w:val="2D0A90"/>
          <w:sz w:val="28"/>
          <w:szCs w:val="28"/>
        </w:rPr>
        <w:t xml:space="preserve"> di </w:t>
      </w:r>
      <w:proofErr w:type="spellStart"/>
      <w:r w:rsidRPr="000F52FC">
        <w:rPr>
          <w:rFonts w:ascii="Verdana" w:hAnsi="Verdana"/>
          <w:iCs/>
          <w:color w:val="2D0A90"/>
          <w:sz w:val="28"/>
          <w:szCs w:val="28"/>
        </w:rPr>
        <w:t>Prà</w:t>
      </w:r>
      <w:proofErr w:type="spellEnd"/>
      <w:r w:rsidRPr="000F52FC">
        <w:rPr>
          <w:rFonts w:ascii="Verdana" w:hAnsi="Verdana"/>
          <w:iCs/>
          <w:color w:val="2D0A90"/>
          <w:sz w:val="28"/>
          <w:szCs w:val="28"/>
        </w:rPr>
        <w:t xml:space="preserve"> e piaciuta  ai vertici delle istituzioni</w:t>
      </w:r>
    </w:p>
    <w:p w:rsidR="000F52FC" w:rsidRPr="000F52FC" w:rsidRDefault="000F52FC" w:rsidP="000F52FC">
      <w:pPr>
        <w:spacing w:line="192" w:lineRule="atLeast"/>
        <w:rPr>
          <w:rFonts w:ascii="Verdana" w:hAnsi="Verdana"/>
          <w:iCs/>
          <w:color w:val="2D0A90"/>
          <w:sz w:val="28"/>
          <w:szCs w:val="28"/>
        </w:rPr>
      </w:pPr>
    </w:p>
    <w:p w:rsidR="000F52FC" w:rsidRPr="000F52FC" w:rsidRDefault="000F52FC" w:rsidP="000F52FC">
      <w:pPr>
        <w:spacing w:line="192" w:lineRule="atLeast"/>
        <w:rPr>
          <w:rFonts w:ascii="Verdana" w:hAnsi="Verdana"/>
          <w:b/>
          <w:iCs/>
          <w:color w:val="2D0A90"/>
          <w:u w:val="single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>Sul porto di Genova splende la luce di una nuova... Lanterna, destinata a rischiarare la strada di chi è in cerca di un’occupazione.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 xml:space="preserve">Si tratta di 'Porto </w:t>
      </w:r>
      <w:proofErr w:type="spellStart"/>
      <w:r w:rsidRPr="000F52FC">
        <w:rPr>
          <w:rFonts w:ascii="Verdana" w:hAnsi="Verdana"/>
          <w:color w:val="2D0A90"/>
          <w:sz w:val="22"/>
        </w:rPr>
        <w:t>Lavoro'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, un ufficio che svolge funzioni di orientamento al lavoro e di </w:t>
      </w:r>
      <w:r w:rsidRPr="000F52FC">
        <w:rPr>
          <w:rFonts w:ascii="Verdana" w:hAnsi="Verdana"/>
          <w:color w:val="2D0A90"/>
          <w:sz w:val="22"/>
        </w:rPr>
        <w:softHyphen/>
        <w:t>informazione per studenti, anziani e stranieri.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>L’iniziativa, patrocinata da Provincia, Co</w:t>
      </w:r>
      <w:r w:rsidRPr="000F52FC">
        <w:rPr>
          <w:rFonts w:ascii="Verdana" w:hAnsi="Verdana"/>
          <w:color w:val="2D0A90"/>
          <w:sz w:val="22"/>
        </w:rPr>
        <w:softHyphen/>
        <w:t xml:space="preserve">mune, Autorità Portuale e Organizzazioni sindacali e sponsorizzata da Fondazione Carige, </w:t>
      </w:r>
      <w:r w:rsidRPr="000F52FC">
        <w:rPr>
          <w:rFonts w:ascii="Verdana" w:hAnsi="Verdana"/>
          <w:color w:val="2D0A90"/>
          <w:spacing w:val="-4"/>
          <w:sz w:val="22"/>
        </w:rPr>
        <w:t xml:space="preserve">Porto </w:t>
      </w:r>
      <w:r w:rsidRPr="000F52FC">
        <w:rPr>
          <w:rFonts w:ascii="Verdana" w:hAnsi="Verdana"/>
          <w:color w:val="2D0A90"/>
          <w:sz w:val="22"/>
        </w:rPr>
        <w:t xml:space="preserve">Antico e </w:t>
      </w:r>
      <w:proofErr w:type="spellStart"/>
      <w:r w:rsidRPr="000F52FC">
        <w:rPr>
          <w:rFonts w:ascii="Verdana" w:hAnsi="Verdana"/>
          <w:color w:val="2D0A90"/>
          <w:sz w:val="22"/>
        </w:rPr>
        <w:t>SeT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, è stata ideata da Carlo </w:t>
      </w:r>
      <w:proofErr w:type="spellStart"/>
      <w:r w:rsidRPr="000F52FC">
        <w:rPr>
          <w:rFonts w:ascii="Verdana" w:hAnsi="Verdana"/>
          <w:color w:val="2D0A90"/>
          <w:sz w:val="22"/>
        </w:rPr>
        <w:t>Besana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, Gianna </w:t>
      </w:r>
      <w:proofErr w:type="spellStart"/>
      <w:r w:rsidRPr="000F52FC">
        <w:rPr>
          <w:rFonts w:ascii="Verdana" w:hAnsi="Verdana"/>
          <w:color w:val="2D0A90"/>
          <w:sz w:val="22"/>
        </w:rPr>
        <w:t>Dapelo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 e Fernando </w:t>
      </w:r>
      <w:proofErr w:type="spellStart"/>
      <w:r w:rsidRPr="000F52FC">
        <w:rPr>
          <w:rFonts w:ascii="Verdana" w:hAnsi="Verdana"/>
          <w:color w:val="2D0A90"/>
          <w:sz w:val="22"/>
        </w:rPr>
        <w:t>Vieneziani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 del “Consorzio Sportivo </w:t>
      </w:r>
      <w:proofErr w:type="spellStart"/>
      <w:r w:rsidRPr="000F52FC">
        <w:rPr>
          <w:rFonts w:ascii="Verdana" w:hAnsi="Verdana"/>
          <w:color w:val="2D0A90"/>
          <w:sz w:val="22"/>
        </w:rPr>
        <w:t>Pianac</w:t>
      </w:r>
      <w:r w:rsidRPr="000F52FC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0F52FC">
        <w:rPr>
          <w:rFonts w:ascii="Verdana" w:hAnsi="Verdana"/>
          <w:color w:val="2D0A90"/>
          <w:sz w:val="22"/>
        </w:rPr>
        <w:t>”.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>Nel corso della presentazione, svoltasi stamattina a Palazzo San Giorgio alla pre</w:t>
      </w:r>
      <w:r w:rsidRPr="000F52FC">
        <w:rPr>
          <w:rFonts w:ascii="Verdana" w:hAnsi="Verdana"/>
          <w:color w:val="2D0A90"/>
          <w:sz w:val="22"/>
        </w:rPr>
        <w:softHyphen/>
        <w:t xml:space="preserve">senza del vicesindaco di Genova Claudio </w:t>
      </w:r>
      <w:proofErr w:type="spellStart"/>
      <w:r w:rsidRPr="000F52FC">
        <w:rPr>
          <w:rFonts w:ascii="Verdana" w:hAnsi="Verdana"/>
          <w:color w:val="2D0A90"/>
          <w:sz w:val="22"/>
        </w:rPr>
        <w:t>Montaldo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, del presidente dell’Autorità Portuale Giuliano Gallanti e dell’assessore Provinciale alla Formazione Luigi </w:t>
      </w:r>
      <w:proofErr w:type="spellStart"/>
      <w:r w:rsidRPr="000F52FC">
        <w:rPr>
          <w:rFonts w:ascii="Verdana" w:hAnsi="Verdana"/>
          <w:color w:val="2D0A90"/>
          <w:sz w:val="22"/>
        </w:rPr>
        <w:t>Picena</w:t>
      </w:r>
      <w:proofErr w:type="spellEnd"/>
      <w:r w:rsidRPr="000F52FC">
        <w:rPr>
          <w:rFonts w:ascii="Verdana" w:hAnsi="Verdana"/>
          <w:color w:val="2D0A90"/>
          <w:sz w:val="22"/>
        </w:rPr>
        <w:t>, i</w:t>
      </w:r>
      <w:r w:rsidRPr="000F52FC">
        <w:rPr>
          <w:rFonts w:ascii="Verdana" w:hAnsi="Verdana"/>
          <w:color w:val="2D0A90"/>
          <w:spacing w:val="26"/>
          <w:sz w:val="22"/>
        </w:rPr>
        <w:t xml:space="preserve"> </w:t>
      </w:r>
      <w:r w:rsidRPr="000F52FC">
        <w:rPr>
          <w:rFonts w:ascii="Verdana" w:hAnsi="Verdana"/>
          <w:color w:val="2D0A90"/>
          <w:sz w:val="22"/>
        </w:rPr>
        <w:t>diri</w:t>
      </w:r>
      <w:r w:rsidRPr="000F52FC">
        <w:rPr>
          <w:rFonts w:ascii="Verdana" w:hAnsi="Verdana"/>
          <w:color w:val="2D0A90"/>
          <w:sz w:val="22"/>
        </w:rPr>
        <w:softHyphen/>
        <w:t>genti del “</w:t>
      </w:r>
      <w:proofErr w:type="spellStart"/>
      <w:r w:rsidRPr="000F52FC">
        <w:rPr>
          <w:rFonts w:ascii="Verdana" w:hAnsi="Verdana"/>
          <w:color w:val="2D0A90"/>
          <w:sz w:val="22"/>
        </w:rPr>
        <w:t>Pianacci</w:t>
      </w:r>
      <w:proofErr w:type="spellEnd"/>
      <w:r w:rsidRPr="000F52FC">
        <w:rPr>
          <w:rFonts w:ascii="Verdana" w:hAnsi="Verdana"/>
          <w:color w:val="2D0A90"/>
          <w:sz w:val="22"/>
        </w:rPr>
        <w:t>” hanno spiegato le radi</w:t>
      </w:r>
      <w:r w:rsidRPr="000F52FC">
        <w:rPr>
          <w:rFonts w:ascii="Verdana" w:hAnsi="Verdana"/>
          <w:color w:val="2D0A90"/>
          <w:sz w:val="22"/>
        </w:rPr>
        <w:softHyphen/>
        <w:t>ci e le ragioni d "Porto Lavoro”.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pacing w:val="-4"/>
          <w:sz w:val="22"/>
        </w:rPr>
        <w:t xml:space="preserve">“ Il </w:t>
      </w:r>
      <w:r w:rsidRPr="000F52FC">
        <w:rPr>
          <w:rFonts w:ascii="Verdana" w:hAnsi="Verdana"/>
          <w:color w:val="2D0A90"/>
          <w:sz w:val="22"/>
        </w:rPr>
        <w:t xml:space="preserve">nostro impegno nel tessuto del </w:t>
      </w:r>
      <w:proofErr w:type="spellStart"/>
      <w:r w:rsidRPr="000F52FC">
        <w:rPr>
          <w:rFonts w:ascii="Verdana" w:hAnsi="Verdana"/>
          <w:color w:val="2D0A90"/>
          <w:sz w:val="22"/>
        </w:rPr>
        <w:t>Cep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 - sostengono - aldilà del compito istituzionale relativo all'area </w:t>
      </w:r>
      <w:proofErr w:type="spellStart"/>
      <w:r w:rsidRPr="000F52FC">
        <w:rPr>
          <w:rFonts w:ascii="Verdana" w:hAnsi="Verdana"/>
          <w:color w:val="2D0A90"/>
          <w:sz w:val="22"/>
        </w:rPr>
        <w:t>Pianacci</w:t>
      </w:r>
      <w:proofErr w:type="spellEnd"/>
      <w:r w:rsidRPr="000F52FC">
        <w:rPr>
          <w:rFonts w:ascii="Verdana" w:hAnsi="Verdana"/>
          <w:color w:val="2D0A90"/>
          <w:sz w:val="22"/>
        </w:rPr>
        <w:t>, non poteva ignora</w:t>
      </w:r>
      <w:r w:rsidRPr="000F52FC">
        <w:rPr>
          <w:rFonts w:ascii="Verdana" w:hAnsi="Verdana"/>
          <w:color w:val="2D0A90"/>
          <w:sz w:val="22"/>
        </w:rPr>
        <w:softHyphen/>
        <w:t>re il fenomeno della disoccupazione, particolarmente rilevante nel quartiere</w:t>
      </w:r>
      <w:r w:rsidRPr="000F52FC">
        <w:rPr>
          <w:rFonts w:ascii="Verdana" w:hAnsi="Verdana"/>
          <w:color w:val="2D0A90"/>
          <w:sz w:val="22"/>
        </w:rPr>
        <w:softHyphen/>
        <w:t>”.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>“Perno dell'iniziativa - proseguono - è la raccolta dei dati dei cittadini interessati at</w:t>
      </w:r>
      <w:r w:rsidRPr="000F52FC">
        <w:rPr>
          <w:rFonts w:ascii="Verdana" w:hAnsi="Verdana"/>
          <w:color w:val="2D0A90"/>
          <w:sz w:val="22"/>
        </w:rPr>
        <w:softHyphen/>
        <w:t>traverso curriculum, in modo che emergano sia le competenze che le attitudini, e quindi la creazione di un archivio messo a disposizione delle aziende interessate”.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 xml:space="preserve">Sarà inoltre predisposto un calendario di incontri gestiti da personale esperto che, oltre a offrire a chi ne avesse necessità </w:t>
      </w:r>
      <w:r w:rsidRPr="000F52FC">
        <w:rPr>
          <w:rFonts w:ascii="Verdana" w:hAnsi="Verdana"/>
          <w:color w:val="2D0A90"/>
          <w:spacing w:val="-4"/>
          <w:sz w:val="22"/>
        </w:rPr>
        <w:t xml:space="preserve">un </w:t>
      </w:r>
      <w:r w:rsidRPr="000F52FC">
        <w:rPr>
          <w:rFonts w:ascii="Verdana" w:hAnsi="Verdana"/>
          <w:color w:val="2D0A90"/>
          <w:sz w:val="22"/>
        </w:rPr>
        <w:t>ve</w:t>
      </w:r>
      <w:r w:rsidRPr="000F52FC">
        <w:rPr>
          <w:rFonts w:ascii="Verdana" w:hAnsi="Verdana"/>
          <w:color w:val="2D0A90"/>
          <w:sz w:val="22"/>
        </w:rPr>
        <w:softHyphen/>
        <w:t xml:space="preserve">ro e proprio supporto in termini di </w:t>
      </w:r>
      <w:proofErr w:type="spellStart"/>
      <w:r w:rsidRPr="000F52FC">
        <w:rPr>
          <w:rFonts w:ascii="Verdana" w:hAnsi="Verdana"/>
          <w:color w:val="2D0A90"/>
          <w:sz w:val="22"/>
        </w:rPr>
        <w:t>orìenta</w:t>
      </w:r>
      <w:r w:rsidRPr="000F52FC">
        <w:rPr>
          <w:rFonts w:ascii="Verdana" w:hAnsi="Verdana"/>
          <w:color w:val="2D0A90"/>
          <w:sz w:val="22"/>
        </w:rPr>
        <w:softHyphen/>
        <w:t>mento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 al lavoro, consentirà la verifica dei da</w:t>
      </w:r>
      <w:r w:rsidRPr="000F52FC">
        <w:rPr>
          <w:rFonts w:ascii="Verdana" w:hAnsi="Verdana"/>
          <w:color w:val="2D0A90"/>
          <w:sz w:val="22"/>
        </w:rPr>
        <w:softHyphen/>
        <w:t>ti inseriti nell'archivio .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 xml:space="preserve">Questi permetterà di offrire alle aziende una serie di </w:t>
      </w:r>
      <w:proofErr w:type="spellStart"/>
      <w:r w:rsidRPr="000F52FC">
        <w:rPr>
          <w:rFonts w:ascii="Verdana" w:hAnsi="Verdana"/>
          <w:color w:val="2D0A90"/>
          <w:sz w:val="22"/>
        </w:rPr>
        <w:t>curricula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 già verificati.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 xml:space="preserve">I cittadini </w:t>
      </w:r>
      <w:r w:rsidRPr="000F52FC">
        <w:rPr>
          <w:rFonts w:ascii="Verdana" w:hAnsi="Verdana"/>
          <w:color w:val="2D0A90"/>
          <w:spacing w:val="26"/>
          <w:sz w:val="22"/>
        </w:rPr>
        <w:t xml:space="preserve">potranno usufruire </w:t>
      </w:r>
      <w:r w:rsidRPr="000F52FC">
        <w:rPr>
          <w:rFonts w:ascii="Verdana" w:hAnsi="Verdana"/>
          <w:color w:val="2D0A90"/>
          <w:sz w:val="22"/>
        </w:rPr>
        <w:t>gratuitamen</w:t>
      </w:r>
      <w:r w:rsidRPr="000F52FC">
        <w:rPr>
          <w:rFonts w:ascii="Verdana" w:hAnsi="Verdana"/>
          <w:color w:val="2D0A90"/>
          <w:sz w:val="22"/>
        </w:rPr>
        <w:softHyphen/>
        <w:t>te ci tutti questi servizi presentandosi pres</w:t>
      </w:r>
      <w:r w:rsidRPr="000F52FC">
        <w:rPr>
          <w:rFonts w:ascii="Verdana" w:hAnsi="Verdana"/>
          <w:color w:val="2D0A90"/>
          <w:sz w:val="22"/>
        </w:rPr>
        <w:softHyphen/>
        <w:t>so l'ufficio Porto Lavoro</w:t>
      </w:r>
      <w:r w:rsidRPr="000F52FC">
        <w:rPr>
          <w:rFonts w:ascii="Verdana" w:hAnsi="Verdana"/>
          <w:color w:val="2D0A90"/>
          <w:sz w:val="22"/>
          <w:vertAlign w:val="superscript"/>
        </w:rPr>
        <w:t>-</w:t>
      </w:r>
      <w:r w:rsidRPr="000F52FC">
        <w:rPr>
          <w:rFonts w:ascii="Verdana" w:hAnsi="Verdana"/>
          <w:color w:val="2D0A90"/>
          <w:sz w:val="22"/>
        </w:rPr>
        <w:t>, allestito in colla</w:t>
      </w:r>
      <w:r w:rsidRPr="000F52FC">
        <w:rPr>
          <w:rFonts w:ascii="Verdana" w:hAnsi="Verdana"/>
          <w:color w:val="2D0A90"/>
          <w:sz w:val="22"/>
        </w:rPr>
        <w:softHyphen/>
        <w:t xml:space="preserve">borazione con il comune di Genova presso la biblioteca "Edoardo </w:t>
      </w:r>
      <w:proofErr w:type="spellStart"/>
      <w:r w:rsidRPr="000F52FC">
        <w:rPr>
          <w:rFonts w:ascii="Verdana" w:hAnsi="Verdana"/>
          <w:color w:val="2D0A90"/>
          <w:sz w:val="22"/>
        </w:rPr>
        <w:t>Firpo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" di via della </w:t>
      </w:r>
      <w:proofErr w:type="spellStart"/>
      <w:r w:rsidRPr="000F52FC">
        <w:rPr>
          <w:rFonts w:ascii="Verdana" w:hAnsi="Verdana"/>
          <w:color w:val="2D0A90"/>
          <w:sz w:val="22"/>
        </w:rPr>
        <w:t>Be</w:t>
      </w:r>
      <w:r w:rsidRPr="000F52FC">
        <w:rPr>
          <w:rFonts w:ascii="Verdana" w:hAnsi="Verdana"/>
          <w:color w:val="2D0A90"/>
          <w:sz w:val="22"/>
        </w:rPr>
        <w:softHyphen/>
        <w:t>nedicta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 2. 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>I dati potranno essere immessi di</w:t>
      </w:r>
      <w:r w:rsidRPr="000F52FC">
        <w:rPr>
          <w:rFonts w:ascii="Verdana" w:hAnsi="Verdana"/>
          <w:color w:val="2D0A90"/>
          <w:sz w:val="22"/>
        </w:rPr>
        <w:softHyphen/>
        <w:t>rettamente dall'utente stesso oppure, per chi non avesse dimestichezza con il com</w:t>
      </w:r>
      <w:r w:rsidRPr="000F52FC">
        <w:rPr>
          <w:rFonts w:ascii="Verdana" w:hAnsi="Verdana"/>
          <w:color w:val="2D0A90"/>
          <w:sz w:val="22"/>
        </w:rPr>
        <w:softHyphen/>
        <w:t xml:space="preserve">puter, con l’ausilio dei collaboratori del centro. 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>I dati potranno essere inviati anche tra</w:t>
      </w:r>
      <w:r w:rsidRPr="000F52FC">
        <w:rPr>
          <w:rFonts w:ascii="Verdana" w:hAnsi="Verdana"/>
          <w:color w:val="2D0A90"/>
          <w:sz w:val="22"/>
        </w:rPr>
        <w:softHyphen/>
        <w:t xml:space="preserve">mite “punti raccolta dati”, costituiti presso le sedi delle associazioni che hanno aderito ai progetto, dislocate in vari punti della città. 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>Un primo elenco dei "punti raccolta dati" è già presente</w:t>
      </w:r>
      <w:r>
        <w:rPr>
          <w:rFonts w:ascii="Verdana" w:hAnsi="Verdana"/>
          <w:color w:val="2D0A90"/>
          <w:sz w:val="22"/>
        </w:rPr>
        <w:t xml:space="preserve"> </w:t>
      </w:r>
      <w:r w:rsidRPr="000F52FC">
        <w:rPr>
          <w:rFonts w:ascii="Verdana" w:hAnsi="Verdana"/>
          <w:color w:val="2D0A90"/>
          <w:sz w:val="22"/>
        </w:rPr>
        <w:t>sul</w:t>
      </w:r>
      <w:r w:rsidRPr="000F52FC">
        <w:rPr>
          <w:rFonts w:ascii="Verdana" w:hAnsi="Verdana"/>
          <w:color w:val="2D0A90"/>
          <w:sz w:val="22"/>
        </w:rPr>
        <w:tab/>
        <w:t>sito</w:t>
      </w:r>
      <w:r w:rsidRPr="000F52FC">
        <w:rPr>
          <w:rFonts w:ascii="Verdana" w:hAnsi="Verdana"/>
          <w:color w:val="2D0A90"/>
          <w:sz w:val="22"/>
        </w:rPr>
        <w:tab/>
        <w:t>web</w:t>
      </w:r>
      <w:r w:rsidRPr="000F52FC">
        <w:rPr>
          <w:rFonts w:ascii="Verdana" w:hAnsi="Verdana"/>
          <w:color w:val="2D0A90"/>
          <w:sz w:val="22"/>
        </w:rPr>
        <w:tab/>
      </w:r>
      <w:hyperlink r:id="rId6" w:history="1">
        <w:r w:rsidRPr="00B817CF">
          <w:rPr>
            <w:rStyle w:val="Collegamentoipertestuale"/>
            <w:rFonts w:ascii="Verdana" w:hAnsi="Verdana"/>
            <w:sz w:val="22"/>
          </w:rPr>
          <w:t>www.split.it./users/cep</w:t>
        </w:r>
      </w:hyperlink>
      <w:r w:rsidRPr="000F52FC">
        <w:rPr>
          <w:rFonts w:ascii="Verdana" w:hAnsi="Verdana"/>
          <w:color w:val="2D0A90"/>
          <w:sz w:val="22"/>
        </w:rPr>
        <w:t xml:space="preserve">. </w:t>
      </w: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>Presso "Porto Lavoro" é anche possibile accedere gratuitamente sia all'ar</w:t>
      </w:r>
      <w:r w:rsidRPr="000F52FC">
        <w:rPr>
          <w:rFonts w:ascii="Verdana" w:hAnsi="Verdana"/>
          <w:color w:val="2D0A90"/>
          <w:sz w:val="22"/>
        </w:rPr>
        <w:softHyphen/>
        <w:t>chivio di “</w:t>
      </w:r>
      <w:proofErr w:type="spellStart"/>
      <w:r w:rsidRPr="000F52FC">
        <w:rPr>
          <w:rFonts w:ascii="Verdana" w:hAnsi="Verdana"/>
          <w:color w:val="2D0A90"/>
          <w:sz w:val="22"/>
        </w:rPr>
        <w:t>Informagiovani</w:t>
      </w:r>
      <w:proofErr w:type="spellEnd"/>
      <w:r w:rsidRPr="000F52FC">
        <w:rPr>
          <w:rFonts w:ascii="Verdana" w:hAnsi="Verdana"/>
          <w:color w:val="2D0A90"/>
          <w:sz w:val="22"/>
        </w:rPr>
        <w:t xml:space="preserve"> - Telemaco", vera e propria miniera di informazioni, che all'ar</w:t>
      </w:r>
      <w:r w:rsidRPr="000F52FC">
        <w:rPr>
          <w:rFonts w:ascii="Verdana" w:hAnsi="Verdana"/>
          <w:color w:val="2D0A90"/>
          <w:sz w:val="22"/>
        </w:rPr>
        <w:softHyphen/>
        <w:t>chivio di “</w:t>
      </w:r>
      <w:proofErr w:type="spellStart"/>
      <w:r w:rsidRPr="000F52FC">
        <w:rPr>
          <w:rFonts w:ascii="Verdana" w:hAnsi="Verdana"/>
          <w:color w:val="2D0A90"/>
          <w:sz w:val="22"/>
        </w:rPr>
        <w:t>BibliotEco</w:t>
      </w:r>
      <w:proofErr w:type="spellEnd"/>
      <w:r w:rsidRPr="000F52FC">
        <w:rPr>
          <w:rFonts w:ascii="Verdana" w:hAnsi="Verdana"/>
          <w:color w:val="2D0A90"/>
          <w:sz w:val="22"/>
        </w:rPr>
        <w:t>" (già "Laboratorio del Ponente") realizzato dall'assessorato pro</w:t>
      </w:r>
      <w:r w:rsidRPr="000F52FC">
        <w:rPr>
          <w:rFonts w:ascii="Verdana" w:hAnsi="Verdana"/>
          <w:color w:val="2D0A90"/>
          <w:sz w:val="22"/>
        </w:rPr>
        <w:softHyphen/>
        <w:t xml:space="preserve">vinciale all'Ambiente. </w:t>
      </w:r>
    </w:p>
    <w:p w:rsid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</w:p>
    <w:p w:rsidR="000F52FC" w:rsidRPr="000F52FC" w:rsidRDefault="000F52FC" w:rsidP="000F52FC">
      <w:pPr>
        <w:ind w:firstLine="846"/>
        <w:rPr>
          <w:rFonts w:ascii="Verdana" w:hAnsi="Verdana"/>
          <w:color w:val="2D0A90"/>
          <w:sz w:val="22"/>
        </w:rPr>
      </w:pPr>
      <w:r w:rsidRPr="000F52FC">
        <w:rPr>
          <w:rFonts w:ascii="Verdana" w:hAnsi="Verdana"/>
          <w:color w:val="2D0A90"/>
          <w:sz w:val="22"/>
        </w:rPr>
        <w:t>Anche i cittadini stra</w:t>
      </w:r>
      <w:r w:rsidRPr="000F52FC">
        <w:rPr>
          <w:rFonts w:ascii="Verdana" w:hAnsi="Verdana"/>
          <w:color w:val="2D0A90"/>
          <w:sz w:val="22"/>
        </w:rPr>
        <w:softHyphen/>
        <w:t xml:space="preserve">nieri, grazie al collegamento informatico con l'Ufficio Stranieri, potranno avere tutte le informazioni necessarie, oltre naturalmente alla possibilità di inserire il proprio curriculum nella banca dati di </w:t>
      </w:r>
      <w:r w:rsidRPr="000F52FC">
        <w:rPr>
          <w:rFonts w:ascii="Verdana" w:hAnsi="Verdana"/>
          <w:color w:val="2D0A90"/>
          <w:spacing w:val="-4"/>
          <w:sz w:val="22"/>
        </w:rPr>
        <w:t xml:space="preserve">"Porto </w:t>
      </w:r>
      <w:r w:rsidRPr="000F52FC">
        <w:rPr>
          <w:rFonts w:ascii="Verdana" w:hAnsi="Verdana"/>
          <w:color w:val="2D0A90"/>
          <w:sz w:val="22"/>
        </w:rPr>
        <w:t>Lavoro".</w:t>
      </w:r>
    </w:p>
    <w:p w:rsidR="001F0A6F" w:rsidRPr="000F52FC" w:rsidRDefault="001F0A6F" w:rsidP="000F52FC">
      <w:pPr>
        <w:rPr>
          <w:rFonts w:ascii="Verdana" w:hAnsi="Verdana"/>
          <w:color w:val="2D0A90"/>
        </w:rPr>
      </w:pPr>
    </w:p>
    <w:sectPr w:rsidR="001F0A6F" w:rsidRPr="000F52FC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94719"/>
    <w:rsid w:val="000A0F1D"/>
    <w:rsid w:val="000A2231"/>
    <w:rsid w:val="000C646F"/>
    <w:rsid w:val="000F52FC"/>
    <w:rsid w:val="00132962"/>
    <w:rsid w:val="00185D49"/>
    <w:rsid w:val="001D29FA"/>
    <w:rsid w:val="001F0A6F"/>
    <w:rsid w:val="00215A5D"/>
    <w:rsid w:val="00221A19"/>
    <w:rsid w:val="002A5A0D"/>
    <w:rsid w:val="002D2592"/>
    <w:rsid w:val="00340399"/>
    <w:rsid w:val="00347BC1"/>
    <w:rsid w:val="003561E0"/>
    <w:rsid w:val="00385488"/>
    <w:rsid w:val="003C0B5B"/>
    <w:rsid w:val="003F4D5D"/>
    <w:rsid w:val="00411906"/>
    <w:rsid w:val="0043530C"/>
    <w:rsid w:val="00465101"/>
    <w:rsid w:val="00495748"/>
    <w:rsid w:val="004A4AE3"/>
    <w:rsid w:val="004F28A8"/>
    <w:rsid w:val="00520BB1"/>
    <w:rsid w:val="00562CE5"/>
    <w:rsid w:val="00685F38"/>
    <w:rsid w:val="006A125D"/>
    <w:rsid w:val="006A3A6F"/>
    <w:rsid w:val="006A6A84"/>
    <w:rsid w:val="006B00C9"/>
    <w:rsid w:val="007233B4"/>
    <w:rsid w:val="00791B28"/>
    <w:rsid w:val="007B77DA"/>
    <w:rsid w:val="00865DC6"/>
    <w:rsid w:val="00887B6D"/>
    <w:rsid w:val="00891A84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A125D"/>
    <w:rsid w:val="00C3681C"/>
    <w:rsid w:val="00CC2A0A"/>
    <w:rsid w:val="00D4234C"/>
    <w:rsid w:val="00D45ACA"/>
    <w:rsid w:val="00DC0019"/>
    <w:rsid w:val="00E20B5D"/>
    <w:rsid w:val="00EC5505"/>
    <w:rsid w:val="00EE2CA7"/>
    <w:rsid w:val="00EF58F3"/>
    <w:rsid w:val="00F05A06"/>
    <w:rsid w:val="00F5356D"/>
    <w:rsid w:val="00F54140"/>
    <w:rsid w:val="00F80DE0"/>
    <w:rsid w:val="00F90F01"/>
    <w:rsid w:val="00FB2CAF"/>
    <w:rsid w:val="00FC5C54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lit.it./users/ce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2016-05-30T11:56:00Z</dcterms:created>
  <dcterms:modified xsi:type="dcterms:W3CDTF">2016-05-30T11:56:00Z</dcterms:modified>
</cp:coreProperties>
</file>